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94B" w:rsidRPr="00C5294B" w:rsidRDefault="00C5294B" w:rsidP="00C5294B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C5294B">
        <w:rPr>
          <w:b/>
          <w:sz w:val="32"/>
          <w:szCs w:val="32"/>
        </w:rPr>
        <w:t>HIST 201 –Fall 2019</w:t>
      </w:r>
    </w:p>
    <w:p w:rsidR="00C5294B" w:rsidRPr="00C5294B" w:rsidRDefault="00C5294B" w:rsidP="00C5294B">
      <w:pPr>
        <w:jc w:val="center"/>
        <w:rPr>
          <w:b/>
          <w:sz w:val="32"/>
          <w:szCs w:val="32"/>
          <w:u w:val="single"/>
        </w:rPr>
      </w:pPr>
      <w:r w:rsidRPr="00C5294B">
        <w:rPr>
          <w:b/>
          <w:sz w:val="32"/>
          <w:szCs w:val="32"/>
          <w:u w:val="single"/>
        </w:rPr>
        <w:t>Critical Thinking</w:t>
      </w:r>
      <w:r w:rsidRPr="00C5294B">
        <w:rPr>
          <w:b/>
          <w:sz w:val="32"/>
          <w:szCs w:val="32"/>
          <w:u w:val="single"/>
        </w:rPr>
        <w:t xml:space="preserve"> Worksheet</w:t>
      </w:r>
    </w:p>
    <w:p w:rsidR="00C5294B" w:rsidRPr="00C5294B" w:rsidRDefault="00C5294B" w:rsidP="00C5294B">
      <w:pPr>
        <w:jc w:val="center"/>
        <w:rPr>
          <w:sz w:val="32"/>
          <w:szCs w:val="32"/>
        </w:rPr>
      </w:pPr>
      <w:r w:rsidRPr="00C5294B">
        <w:rPr>
          <w:sz w:val="32"/>
          <w:szCs w:val="32"/>
        </w:rPr>
        <w:t>“Liberty of Conscience”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>What issue(s) are being discussed by Williams?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>What are the key ideas and concepts</w:t>
      </w:r>
      <w:r w:rsidRPr="00C5294B">
        <w:rPr>
          <w:sz w:val="28"/>
          <w:szCs w:val="28"/>
        </w:rPr>
        <w:t xml:space="preserve"> in his letter</w:t>
      </w:r>
      <w:r w:rsidRPr="00C5294B">
        <w:rPr>
          <w:sz w:val="28"/>
          <w:szCs w:val="28"/>
        </w:rPr>
        <w:t>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 xml:space="preserve">What is </w:t>
      </w:r>
      <w:r w:rsidRPr="00C5294B">
        <w:rPr>
          <w:sz w:val="28"/>
          <w:szCs w:val="28"/>
        </w:rPr>
        <w:t>Williams</w:t>
      </w:r>
      <w:r w:rsidRPr="00C5294B">
        <w:rPr>
          <w:sz w:val="28"/>
          <w:szCs w:val="28"/>
        </w:rPr>
        <w:t xml:space="preserve"> argument or what </w:t>
      </w:r>
      <w:proofErr w:type="gramStart"/>
      <w:r w:rsidRPr="00C5294B">
        <w:rPr>
          <w:sz w:val="28"/>
          <w:szCs w:val="28"/>
        </w:rPr>
        <w:t>position</w:t>
      </w:r>
      <w:proofErr w:type="gramEnd"/>
      <w:r w:rsidRPr="00C5294B">
        <w:rPr>
          <w:sz w:val="28"/>
          <w:szCs w:val="28"/>
        </w:rPr>
        <w:t xml:space="preserve"> or positions does he take?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>What issue(s) are addressed in Amendment I?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>What does the First Amendment say about religion in the new country</w:t>
      </w:r>
      <w:r w:rsidRPr="00C5294B">
        <w:rPr>
          <w:sz w:val="28"/>
          <w:szCs w:val="28"/>
        </w:rPr>
        <w:t xml:space="preserve">, and </w:t>
      </w:r>
      <w:r w:rsidRPr="00C5294B">
        <w:rPr>
          <w:sz w:val="28"/>
          <w:szCs w:val="28"/>
        </w:rPr>
        <w:t>Why might the Founding Fathers have considered it important to include this</w:t>
      </w:r>
      <w:r w:rsidRPr="00C5294B">
        <w:rPr>
          <w:sz w:val="28"/>
          <w:szCs w:val="28"/>
        </w:rPr>
        <w:t>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>What seems to be the position of the Founding Fathers?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 xml:space="preserve">What do you know about the time, place, or circumstances that might influence what Williams put in the letter?  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>What might have influenced the Founding Fathers to include a statement on religion in the Bill of Rights?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 xml:space="preserve">What metaphor is used by Williams to explain his position?   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>What is Williams trying to say?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 xml:space="preserve">What </w:t>
      </w:r>
      <w:r w:rsidRPr="00C5294B">
        <w:rPr>
          <w:sz w:val="28"/>
          <w:szCs w:val="28"/>
        </w:rPr>
        <w:t xml:space="preserve">is </w:t>
      </w:r>
      <w:r w:rsidRPr="00C5294B">
        <w:rPr>
          <w:sz w:val="28"/>
          <w:szCs w:val="28"/>
        </w:rPr>
        <w:t>the amendment</w:t>
      </w:r>
      <w:r w:rsidRPr="00C5294B">
        <w:rPr>
          <w:sz w:val="28"/>
          <w:szCs w:val="28"/>
        </w:rPr>
        <w:t xml:space="preserve"> trying to say</w:t>
      </w:r>
      <w:r w:rsidRPr="00C5294B">
        <w:rPr>
          <w:sz w:val="28"/>
          <w:szCs w:val="28"/>
        </w:rPr>
        <w:t>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>What do you think was meant by the words the Founding Fathers chose?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 xml:space="preserve">Do </w:t>
      </w:r>
      <w:r w:rsidRPr="00C5294B">
        <w:rPr>
          <w:i/>
          <w:sz w:val="28"/>
          <w:szCs w:val="28"/>
        </w:rPr>
        <w:t>you</w:t>
      </w:r>
      <w:r w:rsidRPr="00C5294B">
        <w:rPr>
          <w:sz w:val="28"/>
          <w:szCs w:val="28"/>
        </w:rPr>
        <w:t xml:space="preserve"> agree or disagree with Williams?  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 xml:space="preserve">How do </w:t>
      </w:r>
      <w:r w:rsidRPr="00C5294B">
        <w:rPr>
          <w:i/>
          <w:sz w:val="28"/>
          <w:szCs w:val="28"/>
        </w:rPr>
        <w:t>you</w:t>
      </w:r>
      <w:r w:rsidRPr="00C5294B">
        <w:rPr>
          <w:sz w:val="28"/>
          <w:szCs w:val="28"/>
        </w:rPr>
        <w:t xml:space="preserve"> interpret the amendment?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 xml:space="preserve">What do </w:t>
      </w:r>
      <w:r w:rsidRPr="00C5294B">
        <w:rPr>
          <w:i/>
          <w:sz w:val="28"/>
          <w:szCs w:val="28"/>
        </w:rPr>
        <w:t>you</w:t>
      </w:r>
      <w:r w:rsidRPr="00C5294B">
        <w:rPr>
          <w:sz w:val="28"/>
          <w:szCs w:val="28"/>
        </w:rPr>
        <w:t xml:space="preserve"> think about this topic today?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 xml:space="preserve">What is </w:t>
      </w:r>
      <w:r w:rsidRPr="00C5294B">
        <w:rPr>
          <w:i/>
          <w:sz w:val="28"/>
          <w:szCs w:val="28"/>
        </w:rPr>
        <w:t>your</w:t>
      </w:r>
      <w:r w:rsidRPr="00C5294B">
        <w:rPr>
          <w:sz w:val="28"/>
          <w:szCs w:val="28"/>
        </w:rPr>
        <w:t xml:space="preserve"> position on this topic?  Be specific.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i/>
          <w:sz w:val="28"/>
          <w:szCs w:val="28"/>
        </w:rPr>
        <w:t>Why</w:t>
      </w:r>
      <w:r w:rsidRPr="00C5294B">
        <w:rPr>
          <w:sz w:val="28"/>
          <w:szCs w:val="28"/>
        </w:rPr>
        <w:t xml:space="preserve"> do you take the position you do?  Make your case. Explain.</w:t>
      </w:r>
    </w:p>
    <w:p w:rsidR="00C5294B" w:rsidRPr="00C5294B" w:rsidRDefault="00C5294B" w:rsidP="00C529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5294B">
        <w:rPr>
          <w:sz w:val="28"/>
          <w:szCs w:val="28"/>
        </w:rPr>
        <w:t>What do YOU think liberty of conscience or religious liberty or separation of church and state means—or should mean—today.  Why do you think that?</w:t>
      </w:r>
    </w:p>
    <w:p w:rsidR="00C5294B" w:rsidRDefault="00C5294B" w:rsidP="00C5294B"/>
    <w:p w:rsidR="00C5294B" w:rsidRPr="00C5294B" w:rsidRDefault="00C5294B" w:rsidP="00C5294B">
      <w:pPr>
        <w:jc w:val="center"/>
        <w:rPr>
          <w:b/>
        </w:rPr>
      </w:pPr>
    </w:p>
    <w:sectPr w:rsidR="00C5294B" w:rsidRPr="00C52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C6841"/>
    <w:multiLevelType w:val="hybridMultilevel"/>
    <w:tmpl w:val="AD10E522"/>
    <w:lvl w:ilvl="0" w:tplc="2AF4197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94B"/>
    <w:rsid w:val="005128CD"/>
    <w:rsid w:val="00C5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302CF"/>
  <w15:chartTrackingRefBased/>
  <w15:docId w15:val="{D15EFCD7-DFB5-4F2C-B219-CA74EA73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3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Lexil</dc:creator>
  <cp:keywords/>
  <dc:description/>
  <cp:lastModifiedBy> </cp:lastModifiedBy>
  <cp:revision>1</cp:revision>
  <dcterms:created xsi:type="dcterms:W3CDTF">2019-10-26T19:07:00Z</dcterms:created>
  <dcterms:modified xsi:type="dcterms:W3CDTF">2019-10-26T19:16:00Z</dcterms:modified>
</cp:coreProperties>
</file>